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586" w:rsidRDefault="00C43586">
      <w:pPr>
        <w:pStyle w:val="Cabealho"/>
        <w:spacing w:after="240"/>
        <w:jc w:val="right"/>
      </w:pPr>
    </w:p>
    <w:tbl>
      <w:tblPr>
        <w:tblStyle w:val="Tabelacomgrade"/>
        <w:tblW w:w="9916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5387"/>
        <w:gridCol w:w="2997"/>
        <w:gridCol w:w="742"/>
        <w:gridCol w:w="790"/>
      </w:tblGrid>
      <w:tr w:rsidR="00C43586" w:rsidRPr="004D1E15" w:rsidTr="007326CE">
        <w:trPr>
          <w:trHeight w:val="838"/>
          <w:jc w:val="center"/>
        </w:trPr>
        <w:tc>
          <w:tcPr>
            <w:tcW w:w="9916" w:type="dxa"/>
            <w:gridSpan w:val="4"/>
            <w:shd w:val="clear" w:color="auto" w:fill="C6D9F1" w:themeFill="text2" w:themeFillTint="33"/>
            <w:tcMar>
              <w:left w:w="68" w:type="dxa"/>
            </w:tcMar>
          </w:tcPr>
          <w:p w:rsidR="004D1E15" w:rsidRDefault="004D1E15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C43586" w:rsidRPr="004D1E15" w:rsidRDefault="00D7034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color w:val="auto"/>
                <w:sz w:val="20"/>
                <w:szCs w:val="20"/>
              </w:rPr>
              <w:t>CHECKLIST´S DE DOCUMENTOS PARA HABILITAÇÃO NO CRT  CONSÓRCIO PÚBLICO</w:t>
            </w:r>
          </w:p>
        </w:tc>
      </w:tr>
      <w:tr w:rsidR="00C43586" w:rsidRPr="004D1E15" w:rsidTr="007326CE">
        <w:trPr>
          <w:trHeight w:val="583"/>
          <w:jc w:val="center"/>
        </w:trPr>
        <w:tc>
          <w:tcPr>
            <w:tcW w:w="5387" w:type="dxa"/>
            <w:shd w:val="clear" w:color="auto" w:fill="C6D9F1" w:themeFill="text2" w:themeFillTint="33"/>
            <w:tcMar>
              <w:left w:w="68" w:type="dxa"/>
            </w:tcMar>
            <w:vAlign w:val="center"/>
          </w:tcPr>
          <w:p w:rsidR="00C43586" w:rsidRPr="004D1E15" w:rsidRDefault="00D70346">
            <w:pPr>
              <w:pStyle w:val="PargrafodaLista"/>
              <w:spacing w:after="0"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color w:val="auto"/>
                <w:sz w:val="20"/>
                <w:szCs w:val="20"/>
              </w:rPr>
              <w:t>DOCUMENTOS INSTITUCIONAIS</w:t>
            </w:r>
          </w:p>
        </w:tc>
        <w:tc>
          <w:tcPr>
            <w:tcW w:w="2997" w:type="dxa"/>
            <w:shd w:val="clear" w:color="auto" w:fill="C6D9F1" w:themeFill="text2" w:themeFillTint="33"/>
            <w:tcMar>
              <w:left w:w="68" w:type="dxa"/>
            </w:tcMar>
            <w:vAlign w:val="center"/>
          </w:tcPr>
          <w:p w:rsidR="00C43586" w:rsidRPr="004D1E15" w:rsidRDefault="00D70346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color w:val="auto"/>
                <w:sz w:val="20"/>
                <w:szCs w:val="20"/>
              </w:rPr>
              <w:t>FUNDAMENTO LEGAL</w:t>
            </w:r>
          </w:p>
        </w:tc>
        <w:tc>
          <w:tcPr>
            <w:tcW w:w="742" w:type="dxa"/>
            <w:shd w:val="clear" w:color="auto" w:fill="C6D9F1" w:themeFill="text2" w:themeFillTint="33"/>
            <w:tcMar>
              <w:left w:w="68" w:type="dxa"/>
            </w:tcMar>
            <w:vAlign w:val="center"/>
          </w:tcPr>
          <w:p w:rsidR="00C43586" w:rsidRPr="004D1E15" w:rsidRDefault="00D70346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color w:val="auto"/>
                <w:sz w:val="20"/>
                <w:szCs w:val="20"/>
              </w:rPr>
              <w:t>SIM</w:t>
            </w:r>
          </w:p>
        </w:tc>
        <w:tc>
          <w:tcPr>
            <w:tcW w:w="790" w:type="dxa"/>
            <w:shd w:val="clear" w:color="auto" w:fill="C6D9F1" w:themeFill="text2" w:themeFillTint="33"/>
            <w:tcMar>
              <w:left w:w="68" w:type="dxa"/>
            </w:tcMar>
            <w:vAlign w:val="center"/>
          </w:tcPr>
          <w:p w:rsidR="00C43586" w:rsidRPr="004D1E15" w:rsidRDefault="00D7034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color w:val="auto"/>
                <w:sz w:val="20"/>
                <w:szCs w:val="20"/>
              </w:rPr>
              <w:t>NÃO</w:t>
            </w: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Certidão de Regularidade Fiscal da Secretaria da Fazenda Estadual de Pernambuco;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“a”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Certidão de Regularidade de Prestação de Contas à SCGE;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“b”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Publicação do Relatório de Gestão Fiscal (*);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“c”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Publicação do Relatório Resumido de Execução Orçamentária (*);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“d”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Certidão de Regularidade Fiscal perante a Fazenda Federal relativa a tributos e à Seguridade Social;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“e”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Certificado de regularidade do Fundo de Garantia por Tempo de Serviço - CRF;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“f”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Inscrição e situação cadastral do Consórcio Público no Cadastro Nacional de Pessoas Jurídicas – CNPJ;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“g”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Declaração emitida pelo Presidente do Consórcio Público de que não se encontra em mora e nem em débito perante órgãos ou entidades da Administração Pública, direta ou indireta, inclusive fundacional (*);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“h”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 xml:space="preserve">Declaração emitida pelo Presidente do Consórcio Público de que atende ao disposto nos </w:t>
            </w:r>
            <w:proofErr w:type="spellStart"/>
            <w:r w:rsidRPr="004D1E15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4D1E15">
              <w:rPr>
                <w:rFonts w:ascii="Arial" w:hAnsi="Arial" w:cs="Arial"/>
                <w:sz w:val="20"/>
                <w:szCs w:val="20"/>
              </w:rPr>
              <w:t>. 48 e 48-A da Lei Complementar n° 101, de 04 de maio de 2000 (*).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“i”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tcBorders>
              <w:top w:val="nil"/>
            </w:tcBorders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lastRenderedPageBreak/>
              <w:t>Estatuto Social do Consórcio Público atualizado e registrado;</w:t>
            </w:r>
          </w:p>
        </w:tc>
        <w:tc>
          <w:tcPr>
            <w:tcW w:w="2997" w:type="dxa"/>
            <w:tcBorders>
              <w:top w:val="nil"/>
            </w:tcBorders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“l” da Portaria SCGE/SEFAZ/SEPLAG n° 01/17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</w:tcBorders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tcBorders>
              <w:top w:val="nil"/>
            </w:tcBorders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1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Ata da assembleia que elegeu o Presidente do Consórcio Público;</w:t>
            </w:r>
          </w:p>
        </w:tc>
        <w:tc>
          <w:tcPr>
            <w:tcW w:w="2997" w:type="dxa"/>
            <w:tcBorders>
              <w:top w:val="nil"/>
            </w:tcBorders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“l” da Portaria SCGE/SEFAZ/SEPLAG n° 01/17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</w:tcBorders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trHeight w:val="769"/>
          <w:jc w:val="center"/>
        </w:trPr>
        <w:tc>
          <w:tcPr>
            <w:tcW w:w="5387" w:type="dxa"/>
            <w:shd w:val="clear" w:color="auto" w:fill="E6E6E6"/>
            <w:tcMar>
              <w:left w:w="68" w:type="dxa"/>
            </w:tcMar>
            <w:vAlign w:val="center"/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DOCUMENTOS DO PRESIDENTE DO CONSÓRCIO PÚBLICO</w:t>
            </w:r>
          </w:p>
        </w:tc>
        <w:tc>
          <w:tcPr>
            <w:tcW w:w="2997" w:type="dxa"/>
            <w:shd w:val="clear" w:color="auto" w:fill="E6E6E6"/>
            <w:tcMar>
              <w:left w:w="68" w:type="dxa"/>
            </w:tcMar>
            <w:vAlign w:val="center"/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FUNDAMENTO LEGAL</w:t>
            </w:r>
          </w:p>
        </w:tc>
        <w:tc>
          <w:tcPr>
            <w:tcW w:w="742" w:type="dxa"/>
            <w:shd w:val="clear" w:color="auto" w:fill="E6E6E6"/>
            <w:tcMar>
              <w:left w:w="68" w:type="dxa"/>
            </w:tcMar>
            <w:vAlign w:val="center"/>
          </w:tcPr>
          <w:p w:rsidR="00C43586" w:rsidRPr="004D1E15" w:rsidRDefault="00D7034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90" w:type="dxa"/>
            <w:shd w:val="clear" w:color="auto" w:fill="E6E6E6"/>
            <w:tcMar>
              <w:left w:w="68" w:type="dxa"/>
            </w:tcMar>
            <w:vAlign w:val="center"/>
          </w:tcPr>
          <w:p w:rsidR="00C43586" w:rsidRPr="004D1E15" w:rsidRDefault="00D7034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Cópia do documento de Identificação do Presidente do Consórcio Público (*);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“j”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2"/>
              </w:numPr>
              <w:spacing w:after="0" w:line="35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Comprovante de inscrição no Cadastro de Pessoas Físicas - CPF do Presidente do Consórcio Público (*);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“k”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trHeight w:val="568"/>
          <w:jc w:val="center"/>
        </w:trPr>
        <w:tc>
          <w:tcPr>
            <w:tcW w:w="5387" w:type="dxa"/>
            <w:shd w:val="clear" w:color="auto" w:fill="E6E6E6"/>
            <w:tcMar>
              <w:left w:w="68" w:type="dxa"/>
            </w:tcMar>
            <w:vAlign w:val="center"/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DOCUMENTOS DO USUÁRIO DO CRT</w:t>
            </w:r>
          </w:p>
        </w:tc>
        <w:tc>
          <w:tcPr>
            <w:tcW w:w="2997" w:type="dxa"/>
            <w:shd w:val="clear" w:color="auto" w:fill="E6E6E6"/>
            <w:tcMar>
              <w:left w:w="68" w:type="dxa"/>
            </w:tcMar>
            <w:vAlign w:val="center"/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FUNDAMENTO LEGAL</w:t>
            </w:r>
          </w:p>
        </w:tc>
        <w:tc>
          <w:tcPr>
            <w:tcW w:w="742" w:type="dxa"/>
            <w:shd w:val="clear" w:color="auto" w:fill="E6E6E6"/>
            <w:tcMar>
              <w:left w:w="68" w:type="dxa"/>
            </w:tcMar>
            <w:vAlign w:val="center"/>
          </w:tcPr>
          <w:p w:rsidR="00C43586" w:rsidRPr="004D1E15" w:rsidRDefault="00D7034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90" w:type="dxa"/>
            <w:shd w:val="clear" w:color="auto" w:fill="E6E6E6"/>
            <w:tcMar>
              <w:left w:w="68" w:type="dxa"/>
            </w:tcMar>
            <w:vAlign w:val="center"/>
          </w:tcPr>
          <w:p w:rsidR="00C43586" w:rsidRPr="004D1E15" w:rsidRDefault="00D7034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3"/>
              </w:numPr>
              <w:spacing w:after="0" w:line="358" w:lineRule="auto"/>
              <w:ind w:hanging="227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Cópia autenticada do documento de Identificação do usuário do sistema (*);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  <w:vAlign w:val="center"/>
          </w:tcPr>
          <w:p w:rsidR="00C43586" w:rsidRPr="004D1E15" w:rsidRDefault="00D12183" w:rsidP="00D12183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_DdeLink__911_407794867"/>
            <w:bookmarkStart w:id="2" w:name="__DdeLink__286_2127266487"/>
            <w:bookmarkEnd w:id="1"/>
            <w:bookmarkEnd w:id="2"/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“n”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12183">
            <w:pPr>
              <w:pStyle w:val="PargrafodaLista"/>
              <w:numPr>
                <w:ilvl w:val="0"/>
                <w:numId w:val="3"/>
              </w:numPr>
              <w:spacing w:after="0" w:line="358" w:lineRule="auto"/>
              <w:ind w:hanging="227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sz w:val="20"/>
                <w:szCs w:val="20"/>
              </w:rPr>
              <w:t>Comprovante de inscrição no Cadastro de Pessoas Físicas-CPF (*);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  <w:vAlign w:val="center"/>
          </w:tcPr>
          <w:p w:rsidR="00C43586" w:rsidRPr="004D1E15" w:rsidRDefault="00D12183" w:rsidP="00D12183">
            <w:pPr>
              <w:spacing w:after="0" w:line="35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“o”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586" w:rsidRPr="004D1E15" w:rsidTr="007326CE">
        <w:trPr>
          <w:jc w:val="center"/>
        </w:trPr>
        <w:tc>
          <w:tcPr>
            <w:tcW w:w="5387" w:type="dxa"/>
            <w:shd w:val="clear" w:color="auto" w:fill="auto"/>
            <w:tcMar>
              <w:left w:w="68" w:type="dxa"/>
            </w:tcMar>
          </w:tcPr>
          <w:p w:rsidR="00C43586" w:rsidRPr="004D1E15" w:rsidRDefault="00D70346" w:rsidP="00D70346">
            <w:pPr>
              <w:pStyle w:val="Default"/>
              <w:numPr>
                <w:ilvl w:val="0"/>
                <w:numId w:val="3"/>
              </w:numPr>
              <w:spacing w:line="358" w:lineRule="auto"/>
              <w:ind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eastAsiaTheme="minorHAnsi" w:hAnsi="Arial" w:cs="Arial"/>
                <w:color w:val="00000A"/>
                <w:sz w:val="20"/>
                <w:szCs w:val="20"/>
                <w:lang w:eastAsia="en-US"/>
              </w:rPr>
              <w:t>Declaração do Presidente do Consórcio Público para autorização da movimentação do Módulo do Cadastro de Regularidade Fiscal</w:t>
            </w:r>
            <w:r w:rsidRPr="004D1E15">
              <w:rPr>
                <w:rFonts w:ascii="Arial" w:hAnsi="Arial" w:cs="Arial"/>
                <w:sz w:val="20"/>
                <w:szCs w:val="20"/>
              </w:rPr>
              <w:t xml:space="preserve"> (*).</w:t>
            </w:r>
          </w:p>
        </w:tc>
        <w:tc>
          <w:tcPr>
            <w:tcW w:w="2997" w:type="dxa"/>
            <w:shd w:val="clear" w:color="auto" w:fill="auto"/>
            <w:tcMar>
              <w:left w:w="68" w:type="dxa"/>
            </w:tcMar>
            <w:vAlign w:val="center"/>
          </w:tcPr>
          <w:p w:rsidR="00C43586" w:rsidRPr="004D1E15" w:rsidRDefault="00D70346" w:rsidP="00D12183">
            <w:pPr>
              <w:spacing w:after="0" w:line="35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E15">
              <w:rPr>
                <w:rFonts w:ascii="Arial" w:hAnsi="Arial" w:cs="Arial"/>
                <w:b/>
                <w:sz w:val="20"/>
                <w:szCs w:val="20"/>
              </w:rPr>
              <w:t>Art. 3°, III, “m” da Portaria SCGE/SEFAZ/SEPLAG n° 01/17</w:t>
            </w:r>
          </w:p>
        </w:tc>
        <w:tc>
          <w:tcPr>
            <w:tcW w:w="742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tcMar>
              <w:left w:w="68" w:type="dxa"/>
            </w:tcMar>
          </w:tcPr>
          <w:p w:rsidR="00C43586" w:rsidRPr="004D1E15" w:rsidRDefault="00C4358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3586" w:rsidRPr="004D1E15" w:rsidRDefault="00D70346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D1E15">
        <w:rPr>
          <w:rFonts w:ascii="Arial" w:hAnsi="Arial" w:cs="Arial"/>
          <w:b/>
          <w:sz w:val="20"/>
          <w:szCs w:val="20"/>
        </w:rPr>
        <w:t>OBS: Os documentos assinalados com (*) são de envio obrigatório pelos consórcios públicos para cadastro no CRT.</w:t>
      </w:r>
    </w:p>
    <w:sectPr w:rsidR="00C43586" w:rsidRPr="004D1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134" w:bottom="737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C1C" w:rsidRDefault="00080C1C" w:rsidP="002262C0">
      <w:pPr>
        <w:spacing w:after="0" w:line="240" w:lineRule="auto"/>
      </w:pPr>
      <w:r>
        <w:separator/>
      </w:r>
    </w:p>
  </w:endnote>
  <w:endnote w:type="continuationSeparator" w:id="0">
    <w:p w:rsidR="00080C1C" w:rsidRDefault="00080C1C" w:rsidP="0022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2C0" w:rsidRDefault="002262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2C0" w:rsidRDefault="002262C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2C0" w:rsidRDefault="002262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C1C" w:rsidRDefault="00080C1C" w:rsidP="002262C0">
      <w:pPr>
        <w:spacing w:after="0" w:line="240" w:lineRule="auto"/>
      </w:pPr>
      <w:bookmarkStart w:id="0" w:name="_Hlk160785784"/>
      <w:bookmarkEnd w:id="0"/>
      <w:r>
        <w:separator/>
      </w:r>
    </w:p>
  </w:footnote>
  <w:footnote w:type="continuationSeparator" w:id="0">
    <w:p w:rsidR="00080C1C" w:rsidRDefault="00080C1C" w:rsidP="0022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2C0" w:rsidRDefault="002262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2C0" w:rsidRDefault="002262C0" w:rsidP="002262C0">
    <w:pPr>
      <w:jc w:val="center"/>
    </w:pPr>
  </w:p>
  <w:p w:rsidR="002262C0" w:rsidRDefault="002262C0" w:rsidP="002262C0">
    <w:pPr>
      <w:spacing w:after="0"/>
      <w:jc w:val="center"/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3B2BECC0" wp14:editId="1F265632">
          <wp:extent cx="4022119" cy="103172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troladoria_go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629" cy="1060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62C0" w:rsidRDefault="002262C0" w:rsidP="002262C0">
    <w:pPr>
      <w:jc w:val="center"/>
    </w:pPr>
  </w:p>
  <w:p w:rsidR="002262C0" w:rsidRPr="00B36BA4" w:rsidRDefault="002262C0" w:rsidP="002262C0">
    <w:pPr>
      <w:spacing w:after="0" w:line="252" w:lineRule="auto"/>
      <w:ind w:right="108"/>
      <w:jc w:val="right"/>
      <w:rPr>
        <w:rFonts w:ascii="Times New Roman" w:hAnsi="Times New Roman" w:cs="Times New Roman"/>
        <w:color w:val="000009"/>
      </w:rPr>
    </w:pPr>
    <w:r w:rsidRPr="00B36BA4">
      <w:rPr>
        <w:rFonts w:ascii="Times New Roman" w:hAnsi="Times New Roman" w:cs="Times New Roman"/>
        <w:color w:val="000009"/>
      </w:rPr>
      <w:t>Diretoria de C</w:t>
    </w:r>
    <w:bookmarkStart w:id="3" w:name="_GoBack"/>
    <w:bookmarkEnd w:id="3"/>
    <w:r w:rsidRPr="00B36BA4">
      <w:rPr>
        <w:rFonts w:ascii="Times New Roman" w:hAnsi="Times New Roman" w:cs="Times New Roman"/>
        <w:color w:val="000009"/>
      </w:rPr>
      <w:t>onvênios e Regularidade (DCON)</w:t>
    </w:r>
  </w:p>
  <w:p w:rsidR="002262C0" w:rsidRPr="0083598F" w:rsidRDefault="002262C0" w:rsidP="002262C0">
    <w:pPr>
      <w:spacing w:after="0" w:line="252" w:lineRule="auto"/>
      <w:ind w:right="108"/>
      <w:jc w:val="right"/>
      <w:rPr>
        <w:rFonts w:ascii="Times New Roman" w:hAnsi="Times New Roman" w:cs="Times New Roman"/>
      </w:rPr>
    </w:pPr>
    <w:r w:rsidRPr="0083598F">
      <w:rPr>
        <w:rFonts w:ascii="Times New Roman" w:hAnsi="Times New Roman" w:cs="Times New Roman"/>
        <w:color w:val="000009"/>
      </w:rPr>
      <w:t>Coordenadoria de Convênios de Despesa (CCD)</w:t>
    </w:r>
  </w:p>
  <w:p w:rsidR="002262C0" w:rsidRDefault="002262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2C0" w:rsidRDefault="002262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A155E"/>
    <w:multiLevelType w:val="multilevel"/>
    <w:tmpl w:val="D602CD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2A6DB7"/>
    <w:multiLevelType w:val="multilevel"/>
    <w:tmpl w:val="B074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047575"/>
    <w:multiLevelType w:val="multilevel"/>
    <w:tmpl w:val="DB14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1080578"/>
    <w:multiLevelType w:val="multilevel"/>
    <w:tmpl w:val="D4E01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86"/>
    <w:rsid w:val="00080C1C"/>
    <w:rsid w:val="002262C0"/>
    <w:rsid w:val="004D1E15"/>
    <w:rsid w:val="007326CE"/>
    <w:rsid w:val="00890EB1"/>
    <w:rsid w:val="00C43586"/>
    <w:rsid w:val="00D12183"/>
    <w:rsid w:val="00D7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4DDD1-6B48-428A-835B-5E23DE85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409E0"/>
  </w:style>
  <w:style w:type="character" w:customStyle="1" w:styleId="RodapChar">
    <w:name w:val="Rodapé Char"/>
    <w:basedOn w:val="Fontepargpadro"/>
    <w:link w:val="Rodap"/>
    <w:uiPriority w:val="99"/>
    <w:qFormat/>
    <w:rsid w:val="003409E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409E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/>
      <w:b/>
      <w:color w:val="00000A"/>
    </w:rPr>
  </w:style>
  <w:style w:type="character" w:customStyle="1" w:styleId="ListLabel2">
    <w:name w:val="ListLabel 2"/>
    <w:qFormat/>
    <w:rPr>
      <w:rFonts w:ascii="Arial" w:hAnsi="Arial"/>
      <w:b/>
      <w:color w:val="00000A"/>
    </w:rPr>
  </w:style>
  <w:style w:type="character" w:customStyle="1" w:styleId="ListLabel3">
    <w:name w:val="ListLabel 3"/>
    <w:qFormat/>
    <w:rPr>
      <w:rFonts w:ascii="Arial" w:hAnsi="Arial"/>
      <w:b/>
      <w:color w:val="00000A"/>
    </w:rPr>
  </w:style>
  <w:style w:type="character" w:customStyle="1" w:styleId="ListLabel4">
    <w:name w:val="ListLabel 4"/>
    <w:qFormat/>
    <w:rPr>
      <w:rFonts w:ascii="Arial" w:hAnsi="Arial"/>
      <w:b/>
      <w:color w:val="00000A"/>
    </w:rPr>
  </w:style>
  <w:style w:type="character" w:customStyle="1" w:styleId="ListLabel5">
    <w:name w:val="ListLabel 5"/>
    <w:qFormat/>
    <w:rPr>
      <w:rFonts w:ascii="Arial" w:hAnsi="Arial"/>
      <w:b/>
      <w:color w:val="00000A"/>
      <w:sz w:val="22"/>
    </w:rPr>
  </w:style>
  <w:style w:type="character" w:customStyle="1" w:styleId="ListLabel6">
    <w:name w:val="ListLabel 6"/>
    <w:qFormat/>
    <w:rPr>
      <w:rFonts w:ascii="Arial" w:hAnsi="Arial"/>
      <w:b/>
      <w:color w:val="00000A"/>
      <w:sz w:val="22"/>
    </w:rPr>
  </w:style>
  <w:style w:type="character" w:customStyle="1" w:styleId="Smbolosdenumerao">
    <w:name w:val="Símbolos de numeração"/>
    <w:qFormat/>
    <w:rPr>
      <w:rFonts w:ascii="Arial" w:hAnsi="Aria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6B4875"/>
    <w:pPr>
      <w:ind w:left="720"/>
      <w:contextualSpacing/>
    </w:pPr>
  </w:style>
  <w:style w:type="paragraph" w:customStyle="1" w:styleId="Preformatted">
    <w:name w:val="Preformatted"/>
    <w:basedOn w:val="Normal"/>
    <w:qFormat/>
    <w:rsid w:val="00037A5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Default">
    <w:name w:val="Default"/>
    <w:qFormat/>
    <w:rsid w:val="00037A5C"/>
    <w:pPr>
      <w:spacing w:line="240" w:lineRule="auto"/>
    </w:pPr>
    <w:rPr>
      <w:rFonts w:ascii="Calibri" w:eastAsia="Times New Roman" w:hAnsi="Calibri" w:cs="Calibri"/>
      <w:color w:val="000000"/>
      <w:sz w:val="24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3409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409E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409E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table" w:styleId="Tabelacomgrade">
    <w:name w:val="Table Grid"/>
    <w:basedOn w:val="Tabelanormal"/>
    <w:uiPriority w:val="59"/>
    <w:rsid w:val="006B48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E2B5-ED9D-43C3-A422-56D0E736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Ferreira de Melo</dc:creator>
  <cp:lastModifiedBy>Leonardo Pires</cp:lastModifiedBy>
  <cp:revision>6</cp:revision>
  <dcterms:created xsi:type="dcterms:W3CDTF">2020-08-07T17:39:00Z</dcterms:created>
  <dcterms:modified xsi:type="dcterms:W3CDTF">2024-03-08T13:25:00Z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